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07ADC" w:rsidRDefault="00007ADC" w:rsidP="00007ADC">
      <w:pPr>
        <w:jc w:val="both"/>
        <w:rPr>
          <w:rFonts w:ascii="Times New Roman" w:hAnsi="Times New Roman" w:cs="Times New Roman"/>
          <w:b/>
          <w:sz w:val="24"/>
          <w:szCs w:val="24"/>
          <w:lang w:val="kk-KZ"/>
        </w:rPr>
      </w:pPr>
      <w:r>
        <w:rPr>
          <w:rFonts w:ascii="Times New Roman" w:hAnsi="Times New Roman" w:cs="Times New Roman"/>
          <w:b/>
          <w:sz w:val="24"/>
          <w:szCs w:val="24"/>
          <w:lang w:val="kk-KZ"/>
        </w:rPr>
        <w:t>1</w:t>
      </w:r>
      <w:r w:rsidRPr="0035114F">
        <w:rPr>
          <w:rFonts w:ascii="Times New Roman" w:hAnsi="Times New Roman" w:cs="Times New Roman"/>
          <w:b/>
          <w:sz w:val="24"/>
          <w:szCs w:val="24"/>
        </w:rPr>
        <w:t>1</w:t>
      </w:r>
      <w:r w:rsidRPr="008D4C0E">
        <w:rPr>
          <w:rFonts w:ascii="Times New Roman" w:hAnsi="Times New Roman" w:cs="Times New Roman"/>
          <w:b/>
          <w:sz w:val="24"/>
          <w:szCs w:val="24"/>
          <w:lang w:val="kk-KZ"/>
        </w:rPr>
        <w:t>-тапсырма.</w:t>
      </w:r>
      <w:r>
        <w:rPr>
          <w:rFonts w:ascii="Times New Roman" w:hAnsi="Times New Roman" w:cs="Times New Roman"/>
          <w:b/>
          <w:sz w:val="24"/>
          <w:szCs w:val="24"/>
          <w:lang w:val="kk-KZ"/>
        </w:rPr>
        <w:t xml:space="preserve"> Керн шығымын артыратын техникалық құралдар.</w:t>
      </w:r>
    </w:p>
    <w:p w:rsidR="00007ADC" w:rsidRDefault="00007ADC" w:rsidP="00007ADC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 xml:space="preserve">Әдістемелік 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>ұсыныстар</w:t>
      </w:r>
      <w:r w:rsidRPr="00A26435">
        <w:rPr>
          <w:rFonts w:ascii="Times New Roman" w:hAnsi="Times New Roman" w:cs="Times New Roman"/>
          <w:i/>
          <w:sz w:val="24"/>
          <w:szCs w:val="24"/>
          <w:lang w:val="kk-KZ"/>
        </w:rPr>
        <w:t>:</w:t>
      </w: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ТНД және ТДВ , эжекторлі снарядтар құрылысын және жұмыс істеу принципін оқып үйрену.</w:t>
      </w:r>
    </w:p>
    <w:p w:rsidR="00007ADC" w:rsidRDefault="00007ADC" w:rsidP="00007ADC">
      <w:pPr>
        <w:jc w:val="both"/>
        <w:rPr>
          <w:rFonts w:ascii="Times New Roman" w:hAnsi="Times New Roman" w:cs="Times New Roman"/>
          <w:sz w:val="24"/>
          <w:szCs w:val="24"/>
          <w:lang w:val="kk-KZ"/>
        </w:rPr>
      </w:pPr>
      <w:r>
        <w:rPr>
          <w:rFonts w:ascii="Times New Roman" w:hAnsi="Times New Roman" w:cs="Times New Roman"/>
          <w:i/>
          <w:sz w:val="24"/>
          <w:szCs w:val="24"/>
          <w:lang w:val="kk-KZ"/>
        </w:rPr>
        <w:t xml:space="preserve">Ұсынылатын материалдар: </w:t>
      </w:r>
      <w:r w:rsidRPr="007F3D43">
        <w:rPr>
          <w:rFonts w:ascii="Times New Roman" w:hAnsi="Times New Roman" w:cs="Times New Roman"/>
          <w:sz w:val="24"/>
          <w:szCs w:val="24"/>
          <w:lang w:val="kk-KZ"/>
        </w:rPr>
        <w:t>7</w:t>
      </w:r>
      <w:r>
        <w:rPr>
          <w:rFonts w:ascii="Times New Roman" w:hAnsi="Times New Roman" w:cs="Times New Roman"/>
          <w:sz w:val="24"/>
          <w:szCs w:val="24"/>
          <w:lang w:val="kk-KZ"/>
        </w:rPr>
        <w:t xml:space="preserve"> бөлім. [ Нег.</w:t>
      </w:r>
      <w:r w:rsidRPr="00A71491">
        <w:rPr>
          <w:rFonts w:ascii="Times New Roman" w:hAnsi="Times New Roman" w:cs="Times New Roman"/>
          <w:sz w:val="24"/>
          <w:szCs w:val="24"/>
          <w:lang w:val="kk-KZ"/>
        </w:rPr>
        <w:t>1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>.</w:t>
      </w:r>
      <w:r w:rsidRPr="00270F86">
        <w:rPr>
          <w:rFonts w:ascii="Times New Roman" w:hAnsi="Times New Roman" w:cs="Times New Roman"/>
          <w:sz w:val="24"/>
          <w:szCs w:val="24"/>
        </w:rPr>
        <w:t>180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-</w:t>
      </w:r>
      <w:r w:rsidRPr="00270F86">
        <w:rPr>
          <w:rFonts w:ascii="Times New Roman" w:hAnsi="Times New Roman" w:cs="Times New Roman"/>
          <w:sz w:val="24"/>
          <w:szCs w:val="24"/>
        </w:rPr>
        <w:t>18</w:t>
      </w:r>
      <w:r w:rsidRPr="00A71491">
        <w:rPr>
          <w:rFonts w:ascii="Times New Roman" w:hAnsi="Times New Roman" w:cs="Times New Roman"/>
          <w:sz w:val="24"/>
          <w:szCs w:val="24"/>
        </w:rPr>
        <w:t>3</w:t>
      </w:r>
      <w:r w:rsidRPr="00B9552A">
        <w:rPr>
          <w:rFonts w:ascii="Times New Roman" w:hAnsi="Times New Roman" w:cs="Times New Roman"/>
          <w:sz w:val="24"/>
          <w:szCs w:val="24"/>
          <w:lang w:val="kk-KZ"/>
        </w:rPr>
        <w:t xml:space="preserve"> </w:t>
      </w:r>
      <w:r>
        <w:rPr>
          <w:rFonts w:ascii="Times New Roman" w:hAnsi="Times New Roman" w:cs="Times New Roman"/>
          <w:sz w:val="24"/>
          <w:szCs w:val="24"/>
          <w:lang w:val="kk-KZ"/>
        </w:rPr>
        <w:t>бет]</w:t>
      </w:r>
      <w:r w:rsidRPr="00A71491">
        <w:rPr>
          <w:rFonts w:ascii="Times New Roman" w:hAnsi="Times New Roman" w:cs="Times New Roman"/>
          <w:sz w:val="24"/>
          <w:szCs w:val="24"/>
        </w:rPr>
        <w:t xml:space="preserve"> </w:t>
      </w:r>
      <w:r w:rsidRPr="00270F86">
        <w:rPr>
          <w:rFonts w:ascii="Times New Roman" w:hAnsi="Times New Roman" w:cs="Times New Roman"/>
          <w:sz w:val="24"/>
          <w:szCs w:val="24"/>
        </w:rPr>
        <w:t>.</w:t>
      </w:r>
      <w:r>
        <w:rPr>
          <w:rFonts w:ascii="Times New Roman" w:hAnsi="Times New Roman" w:cs="Times New Roman"/>
          <w:sz w:val="24"/>
          <w:szCs w:val="24"/>
          <w:lang w:val="kk-KZ"/>
        </w:rPr>
        <w:t>Патентті іздеу, Интернет</w:t>
      </w:r>
    </w:p>
    <w:p w:rsidR="00DC2808" w:rsidRPr="00007ADC" w:rsidRDefault="00DC2808">
      <w:pPr>
        <w:rPr>
          <w:lang w:val="kk-KZ"/>
        </w:rPr>
      </w:pPr>
    </w:p>
    <w:sectPr w:rsidR="00DC2808" w:rsidRPr="00007ADC" w:rsidSect="00DC2808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CC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CC"/>
    <w:family w:val="roman"/>
    <w:pitch w:val="variable"/>
    <w:sig w:usb0="20002A87" w:usb1="80000000" w:usb2="00000008" w:usb3="00000000" w:csb0="000001FF" w:csb1="00000000"/>
  </w:font>
  <w:font w:name="Cambria">
    <w:panose1 w:val="02040503050406030204"/>
    <w:charset w:val="CC"/>
    <w:family w:val="roman"/>
    <w:pitch w:val="variable"/>
    <w:sig w:usb0="A00002EF" w:usb1="4000004B" w:usb2="00000000" w:usb3="00000000" w:csb0="0000009F" w:csb1="00000000"/>
  </w:font>
</w:fonts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proofState w:spelling="clean" w:grammar="clean"/>
  <w:defaultTabStop w:val="708"/>
  <w:characterSpacingControl w:val="doNotCompress"/>
  <w:compat/>
  <w:rsids>
    <w:rsidRoot w:val="00007ADC"/>
    <w:rsid w:val="00007ADC"/>
    <w:rsid w:val="00DC2808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007ADC"/>
    <w:rPr>
      <w:rFonts w:eastAsiaTheme="minorEastAsia"/>
      <w:lang w:eastAsia="ru-RU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36</Words>
  <Characters>211</Characters>
  <Application>Microsoft Office Word</Application>
  <DocSecurity>0</DocSecurity>
  <Lines>1</Lines>
  <Paragraphs>1</Paragraphs>
  <ScaleCrop>false</ScaleCrop>
  <Company>Microsoft</Company>
  <LinksUpToDate>false</LinksUpToDate>
  <CharactersWithSpaces>246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user</dc:creator>
  <cp:keywords/>
  <dc:description/>
  <cp:lastModifiedBy>user</cp:lastModifiedBy>
  <cp:revision>2</cp:revision>
  <dcterms:created xsi:type="dcterms:W3CDTF">2016-01-19T05:52:00Z</dcterms:created>
  <dcterms:modified xsi:type="dcterms:W3CDTF">2016-01-19T05:52:00Z</dcterms:modified>
</cp:coreProperties>
</file>